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7545" w14:textId="77777777" w:rsidR="00260193" w:rsidRDefault="00000000">
      <w:pPr>
        <w:spacing w:before="120" w:after="40"/>
        <w:jc w:val="center"/>
      </w:pPr>
      <w:r>
        <w:rPr>
          <w:rFonts w:ascii="Arial" w:eastAsia="Arial" w:hAnsi="Arial" w:cs="Arial"/>
          <w:b/>
          <w:bCs/>
          <w:color w:val="C9A227"/>
          <w:spacing w:val="60"/>
          <w:sz w:val="17"/>
          <w:szCs w:val="17"/>
        </w:rPr>
        <w:t>FOR IMMEDIATE RELEASE</w:t>
      </w:r>
    </w:p>
    <w:p w14:paraId="4FB594D5" w14:textId="77777777" w:rsidR="00260193" w:rsidRDefault="00000000">
      <w:pPr>
        <w:spacing w:after="40"/>
        <w:jc w:val="center"/>
      </w:pPr>
      <w:r>
        <w:rPr>
          <w:rFonts w:ascii="Arial" w:eastAsia="Arial" w:hAnsi="Arial" w:cs="Arial"/>
          <w:color w:val="5A5A5A"/>
          <w:sz w:val="17"/>
          <w:szCs w:val="17"/>
        </w:rPr>
        <w:t>Embargoed until 24 June 2026, [00:00] CET</w:t>
      </w:r>
    </w:p>
    <w:p w14:paraId="041B9523" w14:textId="77777777" w:rsidR="00260193" w:rsidRDefault="00000000">
      <w:pPr>
        <w:spacing w:after="200"/>
        <w:jc w:val="center"/>
      </w:pPr>
      <w:r>
        <w:rPr>
          <w:rFonts w:ascii="Arial" w:eastAsia="Arial" w:hAnsi="Arial" w:cs="Arial"/>
          <w:color w:val="5A5A5A"/>
          <w:sz w:val="18"/>
          <w:szCs w:val="18"/>
        </w:rPr>
        <w:t>Point Zero Forum  ·  Zurich, Switzerland</w:t>
      </w:r>
    </w:p>
    <w:p w14:paraId="31350674" w14:textId="19DBC899" w:rsidR="00260193" w:rsidRDefault="00000000">
      <w:pPr>
        <w:spacing w:after="60"/>
        <w:jc w:val="center"/>
      </w:pPr>
      <w:r>
        <w:rPr>
          <w:b/>
          <w:bCs/>
          <w:color w:val="16335B"/>
          <w:sz w:val="32"/>
          <w:szCs w:val="32"/>
        </w:rPr>
        <w:t>Forward Edge</w:t>
      </w:r>
      <w:r w:rsidR="00555DAD">
        <w:rPr>
          <w:b/>
          <w:bCs/>
          <w:color w:val="16335B"/>
          <w:sz w:val="32"/>
          <w:szCs w:val="32"/>
        </w:rPr>
        <w:t>-</w:t>
      </w:r>
      <w:r>
        <w:rPr>
          <w:b/>
          <w:bCs/>
          <w:color w:val="16335B"/>
          <w:sz w:val="32"/>
          <w:szCs w:val="32"/>
        </w:rPr>
        <w:t>AI</w:t>
      </w:r>
      <w:r w:rsidR="00555DAD">
        <w:rPr>
          <w:b/>
          <w:bCs/>
          <w:color w:val="16335B"/>
          <w:sz w:val="32"/>
          <w:szCs w:val="32"/>
        </w:rPr>
        <w:t>,</w:t>
      </w:r>
      <w:r>
        <w:rPr>
          <w:b/>
          <w:bCs/>
          <w:color w:val="16335B"/>
          <w:sz w:val="32"/>
          <w:szCs w:val="32"/>
        </w:rPr>
        <w:t xml:space="preserve"> Inc. Announces India Partnership</w:t>
      </w:r>
    </w:p>
    <w:p w14:paraId="5A456675" w14:textId="77777777" w:rsidR="00260193" w:rsidRDefault="00000000">
      <w:pPr>
        <w:spacing w:after="120"/>
        <w:jc w:val="center"/>
      </w:pPr>
      <w:r>
        <w:rPr>
          <w:b/>
          <w:bCs/>
          <w:color w:val="2E75B6"/>
          <w:sz w:val="32"/>
          <w:szCs w:val="32"/>
        </w:rPr>
        <w:t>and the Launch of Forward Edge-AI India Private Limited</w:t>
      </w:r>
    </w:p>
    <w:p w14:paraId="337879EF" w14:textId="77777777" w:rsidR="00260193" w:rsidRDefault="00000000">
      <w:pPr>
        <w:spacing w:after="60"/>
        <w:jc w:val="center"/>
      </w:pPr>
      <w:r>
        <w:rPr>
          <w:i/>
          <w:iCs/>
          <w:color w:val="5A5A5A"/>
          <w:sz w:val="22"/>
          <w:szCs w:val="22"/>
        </w:rPr>
        <w:t>A Sovereign Post-Quantum Cryptography Partnership for Bharat</w:t>
      </w:r>
    </w:p>
    <w:p w14:paraId="2FEAA117" w14:textId="77777777" w:rsidR="00260193" w:rsidRDefault="00000000">
      <w:pPr>
        <w:spacing w:after="280"/>
        <w:jc w:val="center"/>
      </w:pPr>
      <w:r>
        <w:rPr>
          <w:color w:val="C9A227"/>
          <w:sz w:val="18"/>
          <w:szCs w:val="18"/>
        </w:rPr>
        <w:t>—  ♦  —</w:t>
      </w:r>
    </w:p>
    <w:p w14:paraId="5732ABF9" w14:textId="2D7ED807" w:rsidR="00260193" w:rsidRDefault="00000000">
      <w:pPr>
        <w:spacing w:after="180" w:line="300" w:lineRule="auto"/>
        <w:jc w:val="both"/>
      </w:pPr>
      <w:r>
        <w:rPr>
          <w:b/>
          <w:bCs/>
          <w:color w:val="16335B"/>
        </w:rPr>
        <w:t xml:space="preserve">ZURICH, 24 June 2026 — </w:t>
      </w:r>
      <w:r>
        <w:t>At the Point Zero Forum today, Forward Edge</w:t>
      </w:r>
      <w:r w:rsidR="0079734E">
        <w:t>-</w:t>
      </w:r>
      <w:r>
        <w:t>AI</w:t>
      </w:r>
      <w:r w:rsidR="00193746">
        <w:t>,</w:t>
      </w:r>
      <w:r>
        <w:t xml:space="preserve"> Inc. (USA) and the founding leadership of Forward Edge-AI India Private Limited announced a strategic partnership to deliver post-quantum cryptography (PQC) and advanced cyber-resilience capability </w:t>
      </w:r>
      <w:r w:rsidR="00A068C9">
        <w:t>within</w:t>
      </w:r>
      <w:r>
        <w:t xml:space="preserve"> India. The announcement was made by Forward Edge</w:t>
      </w:r>
      <w:r w:rsidR="0079734E">
        <w:t>-</w:t>
      </w:r>
      <w:r>
        <w:t>AI</w:t>
      </w:r>
      <w:r w:rsidR="00193746">
        <w:t>,</w:t>
      </w:r>
      <w:r>
        <w:t xml:space="preserve"> Inc. Founder and CEO Eric Adolphe, alongside the Indian leadership team.</w:t>
      </w:r>
    </w:p>
    <w:p w14:paraId="4DFC4746" w14:textId="77777777" w:rsidR="00260193" w:rsidRDefault="00000000">
      <w:pPr>
        <w:spacing w:after="160" w:line="300" w:lineRule="auto"/>
        <w:jc w:val="both"/>
      </w:pPr>
      <w:r>
        <w:t xml:space="preserve">Forward Edge-AI India Private Limited is led by </w:t>
      </w:r>
      <w:r>
        <w:rPr>
          <w:b/>
          <w:bCs/>
          <w:color w:val="16335B"/>
        </w:rPr>
        <w:t>Dr. Rashmi Saluja</w:t>
      </w:r>
      <w:r>
        <w:t xml:space="preserve"> as Chairperson, </w:t>
      </w:r>
      <w:r>
        <w:rPr>
          <w:b/>
          <w:bCs/>
          <w:color w:val="16335B"/>
        </w:rPr>
        <w:t>Sumit Duggal</w:t>
      </w:r>
      <w:r>
        <w:t xml:space="preserve"> as Managing Director, </w:t>
      </w:r>
      <w:r>
        <w:rPr>
          <w:b/>
          <w:bCs/>
          <w:color w:val="16335B"/>
        </w:rPr>
        <w:t>Sanjay Singh</w:t>
      </w:r>
      <w:r>
        <w:t xml:space="preserve"> as Chief Executive Officer, and </w:t>
      </w:r>
      <w:r>
        <w:rPr>
          <w:b/>
          <w:bCs/>
          <w:color w:val="16335B"/>
        </w:rPr>
        <w:t>Jeeva Bhatt</w:t>
      </w:r>
      <w:r>
        <w:t xml:space="preserve"> as Director – Communication.</w:t>
      </w:r>
    </w:p>
    <w:p w14:paraId="62471DC5" w14:textId="61EF07BA" w:rsidR="00260193" w:rsidRDefault="00000000">
      <w:pPr>
        <w:spacing w:after="160" w:line="300" w:lineRule="auto"/>
        <w:jc w:val="both"/>
      </w:pPr>
      <w:r>
        <w:t xml:space="preserve">Under a </w:t>
      </w:r>
      <w:r w:rsidR="00ED0FA7">
        <w:t xml:space="preserve">definitive </w:t>
      </w:r>
      <w:r>
        <w:t xml:space="preserve">licensing and technology-transfer agreement, Forward Edge-AI India Private Limited </w:t>
      </w:r>
      <w:r w:rsidR="00ED0FA7">
        <w:t xml:space="preserve">will </w:t>
      </w:r>
      <w:r>
        <w:t xml:space="preserve">hold the rights to manufacture, sell, </w:t>
      </w:r>
      <w:proofErr w:type="spellStart"/>
      <w:r>
        <w:t>localise</w:t>
      </w:r>
      <w:proofErr w:type="spellEnd"/>
      <w:r>
        <w:t xml:space="preserve"> and build upon Forward Edge</w:t>
      </w:r>
      <w:r w:rsidR="0079734E">
        <w:t>-</w:t>
      </w:r>
      <w:r>
        <w:t>AI</w:t>
      </w:r>
      <w:r w:rsidR="00193746">
        <w:t>,</w:t>
      </w:r>
      <w:r>
        <w:t xml:space="preserve"> </w:t>
      </w:r>
      <w:proofErr w:type="gramStart"/>
      <w:r>
        <w:t>Inc.</w:t>
      </w:r>
      <w:r w:rsidR="00555DAD">
        <w:t>‘</w:t>
      </w:r>
      <w:proofErr w:type="gramEnd"/>
      <w:r>
        <w:t xml:space="preserve">s proven, standards-aligned post-quantum cryptography technology within India. Built on a Make-in-India framework, the company will </w:t>
      </w:r>
      <w:proofErr w:type="spellStart"/>
      <w:r>
        <w:t>localise</w:t>
      </w:r>
      <w:proofErr w:type="spellEnd"/>
      <w:r>
        <w:t xml:space="preserve"> and deploy quantum-safe security capability across banking and financial services, telecom, </w:t>
      </w:r>
      <w:proofErr w:type="spellStart"/>
      <w:r>
        <w:t>defence</w:t>
      </w:r>
      <w:proofErr w:type="spellEnd"/>
      <w:r>
        <w:t>, government, healthcare and digital public infrastructure.</w:t>
      </w:r>
    </w:p>
    <w:p w14:paraId="5D4E0A7F" w14:textId="3B9AEF02" w:rsidR="00260193" w:rsidRDefault="00000000">
      <w:pPr>
        <w:spacing w:after="160" w:line="300" w:lineRule="auto"/>
        <w:jc w:val="both"/>
      </w:pPr>
      <w:r>
        <w:t>The partnership pairs Forward Edge</w:t>
      </w:r>
      <w:r w:rsidR="0079734E">
        <w:t>-</w:t>
      </w:r>
      <w:r>
        <w:t>AI</w:t>
      </w:r>
      <w:r w:rsidR="00193746">
        <w:t>,</w:t>
      </w:r>
      <w:r>
        <w:t xml:space="preserve"> </w:t>
      </w:r>
      <w:proofErr w:type="gramStart"/>
      <w:r>
        <w:t>Inc.</w:t>
      </w:r>
      <w:r w:rsidR="00555DAD">
        <w:t>‘</w:t>
      </w:r>
      <w:proofErr w:type="gramEnd"/>
      <w:r>
        <w:t xml:space="preserve">s technology — aligned to the NIST post-quantum standards (FIPS 203, 204 and 205) </w:t>
      </w:r>
      <w:proofErr w:type="spellStart"/>
      <w:r>
        <w:t>finalised</w:t>
      </w:r>
      <w:proofErr w:type="spellEnd"/>
      <w:r>
        <w:t xml:space="preserve"> in 2024 — with </w:t>
      </w:r>
      <w:proofErr w:type="gramStart"/>
      <w:r>
        <w:t>India</w:t>
      </w:r>
      <w:r w:rsidR="00555DAD">
        <w:t>‘</w:t>
      </w:r>
      <w:proofErr w:type="gramEnd"/>
      <w:r>
        <w:t>s scale, engineering talent, and rapidly expanding digital economy.</w:t>
      </w:r>
    </w:p>
    <w:p w14:paraId="15F5949D" w14:textId="77777777" w:rsidR="00260193" w:rsidRDefault="00000000">
      <w:pPr>
        <w:spacing w:before="320" w:after="40"/>
      </w:pPr>
      <w:r>
        <w:rPr>
          <w:rFonts w:ascii="Arial" w:eastAsia="Arial" w:hAnsi="Arial" w:cs="Arial"/>
          <w:b/>
          <w:bCs/>
          <w:color w:val="C9A227"/>
          <w:spacing w:val="40"/>
          <w:sz w:val="16"/>
          <w:szCs w:val="16"/>
        </w:rPr>
        <w:t>THE FOUNDATIONS OF THE PARTNERSHIP</w:t>
      </w:r>
    </w:p>
    <w:p w14:paraId="095302C9" w14:textId="77777777" w:rsidR="00260193" w:rsidRDefault="00000000">
      <w:pPr>
        <w:pBdr>
          <w:bottom w:val="single" w:sz="4" w:space="6" w:color="D6DCE5"/>
        </w:pBdr>
        <w:spacing w:after="140"/>
      </w:pPr>
      <w:r>
        <w:rPr>
          <w:b/>
          <w:bCs/>
          <w:color w:val="16335B"/>
          <w:sz w:val="24"/>
          <w:szCs w:val="24"/>
        </w:rPr>
        <w:t>Three Pillars</w:t>
      </w:r>
    </w:p>
    <w:tbl>
      <w:tblPr>
        <w:tblW w:w="9360" w:type="dxa"/>
        <w:tblBorders>
          <w:insideV w:val="single" w:sz="4" w:space="0" w:color="FFFFFF"/>
        </w:tblBorders>
        <w:tblCellMar>
          <w:left w:w="10" w:type="dxa"/>
          <w:right w:w="10" w:type="dxa"/>
        </w:tblCellMar>
        <w:tblLook w:val="04A0" w:firstRow="1" w:lastRow="0" w:firstColumn="1" w:lastColumn="0" w:noHBand="0" w:noVBand="1"/>
      </w:tblPr>
      <w:tblGrid>
        <w:gridCol w:w="3120"/>
        <w:gridCol w:w="3120"/>
        <w:gridCol w:w="3120"/>
      </w:tblGrid>
      <w:tr w:rsidR="00260193" w14:paraId="324DF80E" w14:textId="77777777">
        <w:tc>
          <w:tcPr>
            <w:tcW w:w="3120" w:type="dxa"/>
            <w:shd w:val="clear" w:color="auto" w:fill="16335B"/>
            <w:tcMar>
              <w:top w:w="180" w:type="dxa"/>
              <w:left w:w="160" w:type="dxa"/>
              <w:bottom w:w="180" w:type="dxa"/>
              <w:right w:w="160" w:type="dxa"/>
            </w:tcMar>
          </w:tcPr>
          <w:p w14:paraId="509E91E4" w14:textId="77777777" w:rsidR="00260193" w:rsidRDefault="00000000">
            <w:pPr>
              <w:spacing w:after="100"/>
            </w:pPr>
            <w:r>
              <w:rPr>
                <w:rFonts w:ascii="Arial" w:eastAsia="Arial" w:hAnsi="Arial" w:cs="Arial"/>
                <w:b/>
                <w:bCs/>
                <w:color w:val="FFFFFF"/>
                <w:sz w:val="19"/>
                <w:szCs w:val="19"/>
              </w:rPr>
              <w:t>The India Opportunity</w:t>
            </w:r>
          </w:p>
          <w:p w14:paraId="6E4FAC7F" w14:textId="62A60159" w:rsidR="00260193" w:rsidRDefault="00000000">
            <w:r>
              <w:rPr>
                <w:color w:val="DCE6F2"/>
                <w:sz w:val="17"/>
                <w:szCs w:val="17"/>
              </w:rPr>
              <w:t xml:space="preserve">A billion-plus-citizen digital economy and one of the </w:t>
            </w:r>
            <w:proofErr w:type="gramStart"/>
            <w:r>
              <w:rPr>
                <w:color w:val="DCE6F2"/>
                <w:sz w:val="17"/>
                <w:szCs w:val="17"/>
              </w:rPr>
              <w:t>world</w:t>
            </w:r>
            <w:r w:rsidR="00555DAD">
              <w:rPr>
                <w:color w:val="DCE6F2"/>
                <w:sz w:val="17"/>
                <w:szCs w:val="17"/>
              </w:rPr>
              <w:t>‘</w:t>
            </w:r>
            <w:proofErr w:type="gramEnd"/>
            <w:r>
              <w:rPr>
                <w:color w:val="DCE6F2"/>
                <w:sz w:val="17"/>
                <w:szCs w:val="17"/>
              </w:rPr>
              <w:t>s fastest-growing markets for secure, sovereign-grade infrastructure.</w:t>
            </w:r>
          </w:p>
        </w:tc>
        <w:tc>
          <w:tcPr>
            <w:tcW w:w="3120" w:type="dxa"/>
            <w:shd w:val="clear" w:color="auto" w:fill="16335B"/>
            <w:tcMar>
              <w:top w:w="180" w:type="dxa"/>
              <w:left w:w="160" w:type="dxa"/>
              <w:bottom w:w="180" w:type="dxa"/>
              <w:right w:w="160" w:type="dxa"/>
            </w:tcMar>
          </w:tcPr>
          <w:p w14:paraId="019967B8" w14:textId="77777777" w:rsidR="00260193" w:rsidRDefault="00000000">
            <w:pPr>
              <w:spacing w:after="100"/>
            </w:pPr>
            <w:r>
              <w:rPr>
                <w:rFonts w:ascii="Arial" w:eastAsia="Arial" w:hAnsi="Arial" w:cs="Arial"/>
                <w:b/>
                <w:bCs/>
                <w:color w:val="FFFFFF"/>
                <w:sz w:val="19"/>
                <w:szCs w:val="19"/>
              </w:rPr>
              <w:t>Global PQC Leadership</w:t>
            </w:r>
          </w:p>
          <w:p w14:paraId="752CC0C0" w14:textId="77777777" w:rsidR="00260193" w:rsidRDefault="00000000">
            <w:r>
              <w:rPr>
                <w:color w:val="DCE6F2"/>
                <w:sz w:val="17"/>
                <w:szCs w:val="17"/>
              </w:rPr>
              <w:t>Quantum-safe migration is the defining security transition of the era — a global market the partnership intends to lead, not follow.</w:t>
            </w:r>
          </w:p>
        </w:tc>
        <w:tc>
          <w:tcPr>
            <w:tcW w:w="3120" w:type="dxa"/>
            <w:shd w:val="clear" w:color="auto" w:fill="16335B"/>
            <w:tcMar>
              <w:top w:w="180" w:type="dxa"/>
              <w:left w:w="160" w:type="dxa"/>
              <w:bottom w:w="180" w:type="dxa"/>
              <w:right w:w="160" w:type="dxa"/>
            </w:tcMar>
          </w:tcPr>
          <w:p w14:paraId="50EB8DD2" w14:textId="77777777" w:rsidR="00260193" w:rsidRDefault="00000000">
            <w:pPr>
              <w:spacing w:after="100"/>
            </w:pPr>
            <w:r>
              <w:rPr>
                <w:rFonts w:ascii="Arial" w:eastAsia="Arial" w:hAnsi="Arial" w:cs="Arial"/>
                <w:b/>
                <w:bCs/>
                <w:color w:val="FFFFFF"/>
                <w:sz w:val="19"/>
                <w:szCs w:val="19"/>
              </w:rPr>
              <w:t>Make-in-India Capability</w:t>
            </w:r>
          </w:p>
          <w:p w14:paraId="77AC9145" w14:textId="158E8CB9" w:rsidR="00260193" w:rsidRDefault="00000000">
            <w:r>
              <w:rPr>
                <w:color w:val="DCE6F2"/>
                <w:sz w:val="17"/>
                <w:szCs w:val="17"/>
              </w:rPr>
              <w:t xml:space="preserve">Indigenous build, deployment and </w:t>
            </w:r>
            <w:r w:rsidR="00A93208">
              <w:rPr>
                <w:color w:val="DCE6F2"/>
                <w:sz w:val="17"/>
                <w:szCs w:val="17"/>
              </w:rPr>
              <w:t xml:space="preserve">operation </w:t>
            </w:r>
            <w:r>
              <w:rPr>
                <w:color w:val="DCE6F2"/>
                <w:sz w:val="17"/>
                <w:szCs w:val="17"/>
              </w:rPr>
              <w:t>of the technology in India, for India and the world.</w:t>
            </w:r>
          </w:p>
        </w:tc>
      </w:tr>
    </w:tbl>
    <w:p w14:paraId="743211D1" w14:textId="77777777" w:rsidR="00260193" w:rsidRDefault="00260193">
      <w:pPr>
        <w:spacing w:after="240"/>
      </w:pPr>
    </w:p>
    <w:p w14:paraId="3FE26BDF" w14:textId="77777777" w:rsidR="00260193" w:rsidRDefault="00000000">
      <w:pPr>
        <w:spacing w:before="320" w:after="40"/>
      </w:pPr>
      <w:r>
        <w:rPr>
          <w:rFonts w:ascii="Arial" w:eastAsia="Arial" w:hAnsi="Arial" w:cs="Arial"/>
          <w:b/>
          <w:bCs/>
          <w:color w:val="C9A227"/>
          <w:spacing w:val="40"/>
          <w:sz w:val="16"/>
          <w:szCs w:val="16"/>
        </w:rPr>
        <w:t>VOICES OF THE LEADERSHIP</w:t>
      </w:r>
    </w:p>
    <w:p w14:paraId="6C5127E5" w14:textId="77777777" w:rsidR="00260193" w:rsidRDefault="00000000">
      <w:pPr>
        <w:pBdr>
          <w:bottom w:val="single" w:sz="4" w:space="6" w:color="D6DCE5"/>
        </w:pBdr>
        <w:spacing w:after="140"/>
      </w:pPr>
      <w:r>
        <w:rPr>
          <w:b/>
          <w:bCs/>
          <w:color w:val="16335B"/>
          <w:sz w:val="24"/>
          <w:szCs w:val="24"/>
        </w:rPr>
        <w:t>Statements from the Founding Team</w:t>
      </w:r>
    </w:p>
    <w:tbl>
      <w:tblPr>
        <w:tblW w:w="9360" w:type="dxa"/>
        <w:tblBorders>
          <w:left w:val="single" w:sz="24" w:space="0" w:color="2E75B6"/>
        </w:tblBorders>
        <w:tblCellMar>
          <w:left w:w="10" w:type="dxa"/>
          <w:right w:w="10" w:type="dxa"/>
        </w:tblCellMar>
        <w:tblLook w:val="04A0" w:firstRow="1" w:lastRow="0" w:firstColumn="1" w:lastColumn="0" w:noHBand="0" w:noVBand="1"/>
      </w:tblPr>
      <w:tblGrid>
        <w:gridCol w:w="9360"/>
      </w:tblGrid>
      <w:tr w:rsidR="00260193" w14:paraId="4E8C29CF" w14:textId="77777777">
        <w:tc>
          <w:tcPr>
            <w:tcW w:w="9360" w:type="dxa"/>
            <w:shd w:val="clear" w:color="auto" w:fill="EEF2F8"/>
            <w:tcMar>
              <w:top w:w="160" w:type="dxa"/>
              <w:left w:w="260" w:type="dxa"/>
              <w:bottom w:w="160" w:type="dxa"/>
              <w:right w:w="220" w:type="dxa"/>
            </w:tcMar>
          </w:tcPr>
          <w:p w14:paraId="00746CE3" w14:textId="1B286514" w:rsidR="00260193" w:rsidRDefault="00555DAD">
            <w:pPr>
              <w:spacing w:after="120" w:line="288" w:lineRule="auto"/>
            </w:pPr>
            <w:r>
              <w:rPr>
                <w:i/>
                <w:iCs/>
                <w:color w:val="2B2B2B"/>
              </w:rPr>
              <w:t>“</w:t>
            </w:r>
            <w:r w:rsidR="00000000">
              <w:rPr>
                <w:i/>
                <w:iCs/>
                <w:color w:val="2B2B2B"/>
              </w:rPr>
              <w:t xml:space="preserve">India is the natural partner for what comes next in cybersecurity. The transition to post-quantum cryptography is the most significant security migration of our generation, and India has the talent, the scale, and the ambition to lead it. With this partnership, we are not simply </w:t>
            </w:r>
            <w:r w:rsidR="00000000">
              <w:rPr>
                <w:i/>
                <w:iCs/>
                <w:color w:val="2B2B2B"/>
              </w:rPr>
              <w:lastRenderedPageBreak/>
              <w:t xml:space="preserve">licensing technology to India — we are building it with </w:t>
            </w:r>
            <w:proofErr w:type="gramStart"/>
            <w:r w:rsidR="00000000">
              <w:rPr>
                <w:i/>
                <w:iCs/>
                <w:color w:val="2B2B2B"/>
              </w:rPr>
              <w:t>India, and</w:t>
            </w:r>
            <w:proofErr w:type="gramEnd"/>
            <w:r w:rsidR="00000000">
              <w:rPr>
                <w:i/>
                <w:iCs/>
                <w:color w:val="2B2B2B"/>
              </w:rPr>
              <w:t xml:space="preserve"> together taking quantum-safe solutions to the world.</w:t>
            </w:r>
            <w:r>
              <w:rPr>
                <w:i/>
                <w:iCs/>
                <w:color w:val="2B2B2B"/>
              </w:rPr>
              <w:t>”</w:t>
            </w:r>
          </w:p>
          <w:p w14:paraId="0D81FB23" w14:textId="77BA7C3D" w:rsidR="00260193" w:rsidRDefault="00000000">
            <w:r>
              <w:rPr>
                <w:b/>
                <w:bCs/>
                <w:color w:val="16335B"/>
                <w:sz w:val="20"/>
                <w:szCs w:val="20"/>
              </w:rPr>
              <w:t>Eric Adolphe</w:t>
            </w:r>
            <w:r>
              <w:rPr>
                <w:color w:val="5A5A5A"/>
                <w:sz w:val="18"/>
                <w:szCs w:val="18"/>
              </w:rPr>
              <w:t xml:space="preserve">   Founder &amp; CEO, Forward Edge</w:t>
            </w:r>
            <w:r w:rsidR="00193746">
              <w:rPr>
                <w:color w:val="5A5A5A"/>
                <w:sz w:val="18"/>
                <w:szCs w:val="18"/>
              </w:rPr>
              <w:t>-</w:t>
            </w:r>
            <w:r>
              <w:rPr>
                <w:color w:val="5A5A5A"/>
                <w:sz w:val="18"/>
                <w:szCs w:val="18"/>
              </w:rPr>
              <w:t>AI</w:t>
            </w:r>
            <w:r w:rsidR="00193746">
              <w:rPr>
                <w:color w:val="5A5A5A"/>
                <w:sz w:val="18"/>
                <w:szCs w:val="18"/>
              </w:rPr>
              <w:t>,</w:t>
            </w:r>
            <w:r>
              <w:rPr>
                <w:color w:val="5A5A5A"/>
                <w:sz w:val="18"/>
                <w:szCs w:val="18"/>
              </w:rPr>
              <w:t xml:space="preserve"> Inc. (USA)</w:t>
            </w:r>
          </w:p>
        </w:tc>
      </w:tr>
    </w:tbl>
    <w:p w14:paraId="722CC319" w14:textId="77777777" w:rsidR="00260193" w:rsidRDefault="00260193">
      <w:pPr>
        <w:spacing w:after="140"/>
      </w:pPr>
    </w:p>
    <w:tbl>
      <w:tblPr>
        <w:tblW w:w="9360" w:type="dxa"/>
        <w:tblBorders>
          <w:left w:val="single" w:sz="24" w:space="0" w:color="2E75B6"/>
        </w:tblBorders>
        <w:tblCellMar>
          <w:left w:w="10" w:type="dxa"/>
          <w:right w:w="10" w:type="dxa"/>
        </w:tblCellMar>
        <w:tblLook w:val="04A0" w:firstRow="1" w:lastRow="0" w:firstColumn="1" w:lastColumn="0" w:noHBand="0" w:noVBand="1"/>
      </w:tblPr>
      <w:tblGrid>
        <w:gridCol w:w="9360"/>
      </w:tblGrid>
      <w:tr w:rsidR="00260193" w14:paraId="645C2A34" w14:textId="77777777">
        <w:tc>
          <w:tcPr>
            <w:tcW w:w="9360" w:type="dxa"/>
            <w:shd w:val="clear" w:color="auto" w:fill="EEF2F8"/>
            <w:tcMar>
              <w:top w:w="160" w:type="dxa"/>
              <w:left w:w="260" w:type="dxa"/>
              <w:bottom w:w="160" w:type="dxa"/>
              <w:right w:w="220" w:type="dxa"/>
            </w:tcMar>
          </w:tcPr>
          <w:p w14:paraId="3A4596F6" w14:textId="4DD5B4D5" w:rsidR="00260193" w:rsidRDefault="00555DAD">
            <w:pPr>
              <w:spacing w:after="120" w:line="288" w:lineRule="auto"/>
            </w:pPr>
            <w:r>
              <w:rPr>
                <w:i/>
                <w:iCs/>
                <w:color w:val="2B2B2B"/>
              </w:rPr>
              <w:t>“</w:t>
            </w:r>
            <w:r w:rsidR="00000000">
              <w:rPr>
                <w:i/>
                <w:iCs/>
                <w:color w:val="2B2B2B"/>
              </w:rPr>
              <w:t xml:space="preserve">India is an ancient </w:t>
            </w:r>
            <w:proofErr w:type="spellStart"/>
            <w:r w:rsidR="00000000">
              <w:rPr>
                <w:i/>
                <w:iCs/>
                <w:color w:val="2B2B2B"/>
              </w:rPr>
              <w:t>civilisation</w:t>
            </w:r>
            <w:proofErr w:type="spellEnd"/>
            <w:r w:rsidR="00000000">
              <w:rPr>
                <w:i/>
                <w:iCs/>
                <w:color w:val="2B2B2B"/>
              </w:rPr>
              <w:t xml:space="preserve"> that laid the foundations of science, mathematics and even the seeds of quantum thought in the Vedas. As India rises again to reclaim its rightful global position, we are proud to partner </w:t>
            </w:r>
            <w:r w:rsidR="0079734E">
              <w:rPr>
                <w:i/>
                <w:iCs/>
                <w:color w:val="2B2B2B"/>
              </w:rPr>
              <w:t xml:space="preserve">with </w:t>
            </w:r>
            <w:r w:rsidR="00000000">
              <w:rPr>
                <w:i/>
                <w:iCs/>
                <w:color w:val="2B2B2B"/>
              </w:rPr>
              <w:t>Forward Edg</w:t>
            </w:r>
            <w:r w:rsidR="0079734E">
              <w:rPr>
                <w:i/>
                <w:iCs/>
                <w:color w:val="2B2B2B"/>
              </w:rPr>
              <w:t xml:space="preserve">e-AI </w:t>
            </w:r>
            <w:r w:rsidR="00000000">
              <w:rPr>
                <w:i/>
                <w:iCs/>
                <w:color w:val="2B2B2B"/>
              </w:rPr>
              <w:t xml:space="preserve">on this journey and to bring to life our </w:t>
            </w:r>
            <w:proofErr w:type="gramStart"/>
            <w:r w:rsidR="00000000">
              <w:rPr>
                <w:i/>
                <w:iCs/>
                <w:color w:val="2B2B2B"/>
              </w:rPr>
              <w:t>Hon</w:t>
            </w:r>
            <w:r>
              <w:rPr>
                <w:i/>
                <w:iCs/>
                <w:color w:val="2B2B2B"/>
              </w:rPr>
              <w:t>‘</w:t>
            </w:r>
            <w:proofErr w:type="gramEnd"/>
            <w:r w:rsidR="00000000">
              <w:rPr>
                <w:i/>
                <w:iCs/>
                <w:color w:val="2B2B2B"/>
              </w:rPr>
              <w:t xml:space="preserve">ble Prime Minister Shri Narendra </w:t>
            </w:r>
            <w:proofErr w:type="gramStart"/>
            <w:r w:rsidR="00000000">
              <w:rPr>
                <w:i/>
                <w:iCs/>
                <w:color w:val="2B2B2B"/>
              </w:rPr>
              <w:t>Modi</w:t>
            </w:r>
            <w:r>
              <w:rPr>
                <w:i/>
                <w:iCs/>
                <w:color w:val="2B2B2B"/>
              </w:rPr>
              <w:t>‘</w:t>
            </w:r>
            <w:proofErr w:type="gramEnd"/>
            <w:r w:rsidR="00000000">
              <w:rPr>
                <w:i/>
                <w:iCs/>
                <w:color w:val="2B2B2B"/>
              </w:rPr>
              <w:t>s vision of an Atma-</w:t>
            </w:r>
            <w:proofErr w:type="spellStart"/>
            <w:r w:rsidR="00000000">
              <w:rPr>
                <w:i/>
                <w:iCs/>
                <w:color w:val="2B2B2B"/>
              </w:rPr>
              <w:t>nirbhar</w:t>
            </w:r>
            <w:proofErr w:type="spellEnd"/>
            <w:r w:rsidR="00000000">
              <w:rPr>
                <w:i/>
                <w:iCs/>
                <w:color w:val="2B2B2B"/>
              </w:rPr>
              <w:t xml:space="preserve"> Bharat. This partnership places world-class post-quantum cryptography capability in </w:t>
            </w:r>
            <w:proofErr w:type="gramStart"/>
            <w:r w:rsidR="00000000">
              <w:rPr>
                <w:i/>
                <w:iCs/>
                <w:color w:val="2B2B2B"/>
              </w:rPr>
              <w:t>Bharat</w:t>
            </w:r>
            <w:r>
              <w:rPr>
                <w:i/>
                <w:iCs/>
                <w:color w:val="2B2B2B"/>
              </w:rPr>
              <w:t>‘</w:t>
            </w:r>
            <w:proofErr w:type="gramEnd"/>
            <w:r w:rsidR="00000000">
              <w:rPr>
                <w:i/>
                <w:iCs/>
                <w:color w:val="2B2B2B"/>
              </w:rPr>
              <w:t>s hands at exactly the right moment — not merely as a commercial venture, but as a commitment to building indigenous, future-ready security capability for the nation.</w:t>
            </w:r>
            <w:r>
              <w:rPr>
                <w:i/>
                <w:iCs/>
                <w:color w:val="2B2B2B"/>
              </w:rPr>
              <w:t>”</w:t>
            </w:r>
          </w:p>
          <w:p w14:paraId="1ABD1F08" w14:textId="77777777" w:rsidR="00260193" w:rsidRDefault="00000000">
            <w:r>
              <w:rPr>
                <w:b/>
                <w:bCs/>
                <w:color w:val="16335B"/>
                <w:sz w:val="20"/>
                <w:szCs w:val="20"/>
              </w:rPr>
              <w:t>Dr. Rashmi Saluja</w:t>
            </w:r>
            <w:r>
              <w:rPr>
                <w:color w:val="5A5A5A"/>
                <w:sz w:val="18"/>
                <w:szCs w:val="18"/>
              </w:rPr>
              <w:t xml:space="preserve">   Chairperson, Forward Edge-AI India Private Limited</w:t>
            </w:r>
          </w:p>
        </w:tc>
      </w:tr>
    </w:tbl>
    <w:p w14:paraId="3ECC04DA" w14:textId="77777777" w:rsidR="00260193" w:rsidRDefault="00260193">
      <w:pPr>
        <w:spacing w:after="140"/>
      </w:pPr>
    </w:p>
    <w:tbl>
      <w:tblPr>
        <w:tblW w:w="9360" w:type="dxa"/>
        <w:tblBorders>
          <w:left w:val="single" w:sz="24" w:space="0" w:color="2E75B6"/>
        </w:tblBorders>
        <w:tblCellMar>
          <w:left w:w="10" w:type="dxa"/>
          <w:right w:w="10" w:type="dxa"/>
        </w:tblCellMar>
        <w:tblLook w:val="04A0" w:firstRow="1" w:lastRow="0" w:firstColumn="1" w:lastColumn="0" w:noHBand="0" w:noVBand="1"/>
      </w:tblPr>
      <w:tblGrid>
        <w:gridCol w:w="9360"/>
      </w:tblGrid>
      <w:tr w:rsidR="00260193" w14:paraId="7A61C6C3" w14:textId="77777777">
        <w:tc>
          <w:tcPr>
            <w:tcW w:w="9360" w:type="dxa"/>
            <w:shd w:val="clear" w:color="auto" w:fill="EEF2F8"/>
            <w:tcMar>
              <w:top w:w="160" w:type="dxa"/>
              <w:left w:w="260" w:type="dxa"/>
              <w:bottom w:w="160" w:type="dxa"/>
              <w:right w:w="220" w:type="dxa"/>
            </w:tcMar>
          </w:tcPr>
          <w:p w14:paraId="33E2F19E" w14:textId="171C9CA0" w:rsidR="00260193" w:rsidRDefault="00555DAD">
            <w:pPr>
              <w:spacing w:after="120" w:line="288" w:lineRule="auto"/>
            </w:pPr>
            <w:r>
              <w:rPr>
                <w:i/>
                <w:iCs/>
                <w:color w:val="2B2B2B"/>
              </w:rPr>
              <w:t>“</w:t>
            </w:r>
            <w:r w:rsidR="00000000">
              <w:rPr>
                <w:i/>
                <w:iCs/>
                <w:color w:val="2B2B2B"/>
              </w:rPr>
              <w:t>The synergy here is real and immediate. Forward Edge</w:t>
            </w:r>
            <w:r w:rsidR="00193746">
              <w:rPr>
                <w:i/>
                <w:iCs/>
                <w:color w:val="2B2B2B"/>
              </w:rPr>
              <w:t>-</w:t>
            </w:r>
            <w:r w:rsidR="00000000">
              <w:rPr>
                <w:i/>
                <w:iCs/>
                <w:color w:val="2B2B2B"/>
              </w:rPr>
              <w:t>AI</w:t>
            </w:r>
            <w:r w:rsidR="00193746">
              <w:rPr>
                <w:i/>
                <w:iCs/>
                <w:color w:val="2B2B2B"/>
              </w:rPr>
              <w:t>,</w:t>
            </w:r>
            <w:r w:rsidR="00000000">
              <w:rPr>
                <w:i/>
                <w:iCs/>
                <w:color w:val="2B2B2B"/>
              </w:rPr>
              <w:t xml:space="preserve"> Inc. brings proven, standards-aligned PQC technology; India brings scale, talent, and one of the fastest-growing digital economies in the world. Through a Make-in-India framework, we are </w:t>
            </w:r>
            <w:proofErr w:type="spellStart"/>
            <w:r w:rsidR="00000000">
              <w:rPr>
                <w:i/>
                <w:iCs/>
                <w:color w:val="2B2B2B"/>
              </w:rPr>
              <w:t>localising</w:t>
            </w:r>
            <w:proofErr w:type="spellEnd"/>
            <w:r w:rsidR="00000000">
              <w:rPr>
                <w:i/>
                <w:iCs/>
                <w:color w:val="2B2B2B"/>
              </w:rPr>
              <w:t xml:space="preserve"> this capability — building and deploying it here under </w:t>
            </w:r>
            <w:proofErr w:type="spellStart"/>
            <w:r w:rsidR="00000000">
              <w:rPr>
                <w:i/>
                <w:iCs/>
                <w:color w:val="2B2B2B"/>
              </w:rPr>
              <w:t>licence</w:t>
            </w:r>
            <w:proofErr w:type="spellEnd"/>
            <w:r w:rsidR="00000000">
              <w:rPr>
                <w:i/>
                <w:iCs/>
                <w:color w:val="2B2B2B"/>
              </w:rPr>
              <w:t xml:space="preserve">. The opportunity spans BFSI, </w:t>
            </w:r>
            <w:proofErr w:type="spellStart"/>
            <w:r w:rsidR="00000000">
              <w:rPr>
                <w:i/>
                <w:iCs/>
                <w:color w:val="2B2B2B"/>
              </w:rPr>
              <w:t>defence</w:t>
            </w:r>
            <w:proofErr w:type="spellEnd"/>
            <w:r w:rsidR="00000000">
              <w:rPr>
                <w:i/>
                <w:iCs/>
                <w:color w:val="2B2B2B"/>
              </w:rPr>
              <w:t>, telecom, utilities, healthcare and government, and our mandate is to convert that opportunity into deployed, sovereign-grade systems at speed.</w:t>
            </w:r>
            <w:r>
              <w:rPr>
                <w:i/>
                <w:iCs/>
                <w:color w:val="2B2B2B"/>
              </w:rPr>
              <w:t>”</w:t>
            </w:r>
          </w:p>
          <w:p w14:paraId="245C0CBF" w14:textId="77777777" w:rsidR="00260193" w:rsidRDefault="00000000">
            <w:r>
              <w:rPr>
                <w:b/>
                <w:bCs/>
                <w:color w:val="16335B"/>
                <w:sz w:val="20"/>
                <w:szCs w:val="20"/>
              </w:rPr>
              <w:t>Sumit Duggal</w:t>
            </w:r>
            <w:r>
              <w:rPr>
                <w:color w:val="5A5A5A"/>
                <w:sz w:val="18"/>
                <w:szCs w:val="18"/>
              </w:rPr>
              <w:t xml:space="preserve">   Managing Director, Forward Edge-AI India Private Limited</w:t>
            </w:r>
          </w:p>
        </w:tc>
      </w:tr>
    </w:tbl>
    <w:p w14:paraId="14131CB4" w14:textId="77777777" w:rsidR="00260193" w:rsidRDefault="00260193">
      <w:pPr>
        <w:spacing w:after="140"/>
      </w:pPr>
    </w:p>
    <w:tbl>
      <w:tblPr>
        <w:tblW w:w="9360" w:type="dxa"/>
        <w:tblBorders>
          <w:left w:val="single" w:sz="24" w:space="0" w:color="2E75B6"/>
        </w:tblBorders>
        <w:tblCellMar>
          <w:left w:w="10" w:type="dxa"/>
          <w:right w:w="10" w:type="dxa"/>
        </w:tblCellMar>
        <w:tblLook w:val="04A0" w:firstRow="1" w:lastRow="0" w:firstColumn="1" w:lastColumn="0" w:noHBand="0" w:noVBand="1"/>
      </w:tblPr>
      <w:tblGrid>
        <w:gridCol w:w="9360"/>
      </w:tblGrid>
      <w:tr w:rsidR="00260193" w14:paraId="0A41C4BA" w14:textId="77777777">
        <w:tc>
          <w:tcPr>
            <w:tcW w:w="9360" w:type="dxa"/>
            <w:shd w:val="clear" w:color="auto" w:fill="EEF2F8"/>
            <w:tcMar>
              <w:top w:w="160" w:type="dxa"/>
              <w:left w:w="260" w:type="dxa"/>
              <w:bottom w:w="160" w:type="dxa"/>
              <w:right w:w="220" w:type="dxa"/>
            </w:tcMar>
          </w:tcPr>
          <w:p w14:paraId="3C40F497" w14:textId="5DCB492D" w:rsidR="00260193" w:rsidRDefault="00555DAD">
            <w:pPr>
              <w:spacing w:after="120" w:line="288" w:lineRule="auto"/>
            </w:pPr>
            <w:r>
              <w:rPr>
                <w:i/>
                <w:iCs/>
                <w:color w:val="2B2B2B"/>
              </w:rPr>
              <w:t>“</w:t>
            </w:r>
            <w:r w:rsidR="00000000">
              <w:rPr>
                <w:i/>
                <w:iCs/>
                <w:color w:val="2B2B2B"/>
              </w:rPr>
              <w:t xml:space="preserve">As the quantum era approaches, every </w:t>
            </w:r>
            <w:proofErr w:type="spellStart"/>
            <w:r w:rsidR="00000000">
              <w:rPr>
                <w:i/>
                <w:iCs/>
                <w:color w:val="2B2B2B"/>
              </w:rPr>
              <w:t>organisation</w:t>
            </w:r>
            <w:proofErr w:type="spellEnd"/>
            <w:r w:rsidR="00000000">
              <w:rPr>
                <w:i/>
                <w:iCs/>
                <w:color w:val="2B2B2B"/>
              </w:rPr>
              <w:t xml:space="preserve"> faces a </w:t>
            </w:r>
            <w:r>
              <w:rPr>
                <w:i/>
                <w:iCs/>
                <w:color w:val="2B2B2B"/>
              </w:rPr>
              <w:t>‘</w:t>
            </w:r>
            <w:r w:rsidR="00000000">
              <w:rPr>
                <w:i/>
                <w:iCs/>
                <w:color w:val="2B2B2B"/>
              </w:rPr>
              <w:t xml:space="preserve">harvest now, decrypt </w:t>
            </w:r>
            <w:proofErr w:type="gramStart"/>
            <w:r w:rsidR="00000000">
              <w:rPr>
                <w:i/>
                <w:iCs/>
                <w:color w:val="2B2B2B"/>
              </w:rPr>
              <w:t>later</w:t>
            </w:r>
            <w:r>
              <w:rPr>
                <w:i/>
                <w:iCs/>
                <w:color w:val="2B2B2B"/>
              </w:rPr>
              <w:t>‘</w:t>
            </w:r>
            <w:r w:rsidR="00000000">
              <w:rPr>
                <w:i/>
                <w:iCs/>
                <w:color w:val="2B2B2B"/>
              </w:rPr>
              <w:t xml:space="preserve"> threat</w:t>
            </w:r>
            <w:proofErr w:type="gramEnd"/>
            <w:r w:rsidR="00000000">
              <w:rPr>
                <w:i/>
                <w:iCs/>
                <w:color w:val="2B2B2B"/>
              </w:rPr>
              <w:t xml:space="preserve"> — and the window to act is closing. Forward Edge-AI India will deliver post-quantum cryptographic solutions that let Indian enterprises and institutions migrate to quantum-safe infrastructure today. Our focus is execution: getting these solutions into production, at scale, and positioning India not just as a consumer of this technology but as a global hub for quantum-safe innovation.</w:t>
            </w:r>
            <w:r>
              <w:rPr>
                <w:i/>
                <w:iCs/>
                <w:color w:val="2B2B2B"/>
              </w:rPr>
              <w:t>”</w:t>
            </w:r>
          </w:p>
          <w:p w14:paraId="22F41E79" w14:textId="77777777" w:rsidR="00260193" w:rsidRDefault="00000000">
            <w:r>
              <w:rPr>
                <w:b/>
                <w:bCs/>
                <w:color w:val="16335B"/>
                <w:sz w:val="20"/>
                <w:szCs w:val="20"/>
              </w:rPr>
              <w:t>Sanjay Singh</w:t>
            </w:r>
            <w:r>
              <w:rPr>
                <w:color w:val="5A5A5A"/>
                <w:sz w:val="18"/>
                <w:szCs w:val="18"/>
              </w:rPr>
              <w:t xml:space="preserve">   Chief Executive Officer, Forward Edge-AI India Private Limited</w:t>
            </w:r>
          </w:p>
        </w:tc>
      </w:tr>
    </w:tbl>
    <w:p w14:paraId="1824D2F6" w14:textId="77777777" w:rsidR="00260193" w:rsidRDefault="00260193">
      <w:pPr>
        <w:spacing w:after="260"/>
      </w:pPr>
    </w:p>
    <w:p w14:paraId="57BDF478" w14:textId="77777777" w:rsidR="00260193" w:rsidRDefault="00000000">
      <w:pPr>
        <w:spacing w:before="320" w:after="40"/>
      </w:pPr>
      <w:r>
        <w:rPr>
          <w:rFonts w:ascii="Arial" w:eastAsia="Arial" w:hAnsi="Arial" w:cs="Arial"/>
          <w:b/>
          <w:bCs/>
          <w:color w:val="C9A227"/>
          <w:spacing w:val="40"/>
          <w:sz w:val="16"/>
          <w:szCs w:val="16"/>
        </w:rPr>
        <w:t>ABOUT THE COMPANIES</w:t>
      </w:r>
    </w:p>
    <w:p w14:paraId="2D5875EA" w14:textId="5AC32F8B" w:rsidR="00260193" w:rsidRDefault="00000000">
      <w:pPr>
        <w:pBdr>
          <w:bottom w:val="single" w:sz="4" w:space="6" w:color="D6DCE5"/>
        </w:pBdr>
        <w:spacing w:after="140"/>
      </w:pPr>
      <w:r>
        <w:rPr>
          <w:b/>
          <w:bCs/>
          <w:color w:val="16335B"/>
          <w:sz w:val="24"/>
          <w:szCs w:val="24"/>
        </w:rPr>
        <w:t>About Forward Edge</w:t>
      </w:r>
      <w:r w:rsidR="00555DAD">
        <w:rPr>
          <w:b/>
          <w:bCs/>
          <w:color w:val="16335B"/>
          <w:sz w:val="24"/>
          <w:szCs w:val="24"/>
        </w:rPr>
        <w:t>-</w:t>
      </w:r>
      <w:r>
        <w:rPr>
          <w:b/>
          <w:bCs/>
          <w:color w:val="16335B"/>
          <w:sz w:val="24"/>
          <w:szCs w:val="24"/>
        </w:rPr>
        <w:t>AI</w:t>
      </w:r>
      <w:r w:rsidR="00555DAD">
        <w:rPr>
          <w:b/>
          <w:bCs/>
          <w:color w:val="16335B"/>
          <w:sz w:val="24"/>
          <w:szCs w:val="24"/>
        </w:rPr>
        <w:t>,</w:t>
      </w:r>
      <w:r>
        <w:rPr>
          <w:b/>
          <w:bCs/>
          <w:color w:val="16335B"/>
          <w:sz w:val="24"/>
          <w:szCs w:val="24"/>
        </w:rPr>
        <w:t xml:space="preserve"> Inc.</w:t>
      </w:r>
    </w:p>
    <w:p w14:paraId="35B04F13" w14:textId="0D03CC6E" w:rsidR="00260193" w:rsidRDefault="00000000">
      <w:pPr>
        <w:spacing w:after="160" w:line="300" w:lineRule="auto"/>
        <w:jc w:val="both"/>
      </w:pPr>
      <w:r>
        <w:t>Forward Edge</w:t>
      </w:r>
      <w:r w:rsidR="00193746">
        <w:t>-</w:t>
      </w:r>
      <w:r>
        <w:t>AI</w:t>
      </w:r>
      <w:r w:rsidR="00193746">
        <w:t>,</w:t>
      </w:r>
      <w:r>
        <w:t xml:space="preserve"> Inc. is a United States-based developer of post-quantum cryptography and advanced cyber-resilience technology, building standards-aligned, quantum-safe security solutions for enterprises and institutions worldwide. Learn more at forwardedge.ai.</w:t>
      </w:r>
    </w:p>
    <w:p w14:paraId="47D6672A" w14:textId="77777777" w:rsidR="00260193" w:rsidRDefault="00000000">
      <w:pPr>
        <w:pBdr>
          <w:bottom w:val="single" w:sz="4" w:space="6" w:color="D6DCE5"/>
        </w:pBdr>
        <w:spacing w:after="140"/>
      </w:pPr>
      <w:r>
        <w:rPr>
          <w:b/>
          <w:bCs/>
          <w:color w:val="16335B"/>
          <w:sz w:val="24"/>
          <w:szCs w:val="24"/>
        </w:rPr>
        <w:t>About Forward Edge-AI India Private Limited</w:t>
      </w:r>
    </w:p>
    <w:p w14:paraId="0740993E" w14:textId="4563D33D" w:rsidR="00260193" w:rsidRDefault="00000000">
      <w:pPr>
        <w:spacing w:after="160" w:line="300" w:lineRule="auto"/>
        <w:jc w:val="both"/>
      </w:pPr>
      <w:r>
        <w:t xml:space="preserve">Forward Edge-AI India Private Limited is the Indian partner of Forward Edge AI Inc., established under a licensing and technology-transfer agreement to manufacture, sell, </w:t>
      </w:r>
      <w:proofErr w:type="spellStart"/>
      <w:r>
        <w:t>localise</w:t>
      </w:r>
      <w:proofErr w:type="spellEnd"/>
      <w:r>
        <w:t xml:space="preserve"> and build upon Forward Edge</w:t>
      </w:r>
      <w:r w:rsidR="00193746">
        <w:t>-</w:t>
      </w:r>
      <w:r>
        <w:t>AI</w:t>
      </w:r>
      <w:r w:rsidR="00193746">
        <w:t>,</w:t>
      </w:r>
      <w:r>
        <w:t xml:space="preserve"> </w:t>
      </w:r>
      <w:proofErr w:type="gramStart"/>
      <w:r>
        <w:t>Inc.</w:t>
      </w:r>
      <w:r w:rsidR="00555DAD">
        <w:t>‘</w:t>
      </w:r>
      <w:proofErr w:type="gramEnd"/>
      <w:r>
        <w:t xml:space="preserve">s post-quantum cryptography and cyber-resilience technology for </w:t>
      </w:r>
      <w:r w:rsidR="00A068C9">
        <w:t>the Indian market</w:t>
      </w:r>
      <w:r>
        <w:t xml:space="preserve">. Operating under a Make-in-India framework, the company is focused on delivering </w:t>
      </w:r>
      <w:r>
        <w:lastRenderedPageBreak/>
        <w:t xml:space="preserve">indigenous, sovereign-grade, quantum-safe security capability across critical infrastructure, finance, telecom, </w:t>
      </w:r>
      <w:proofErr w:type="spellStart"/>
      <w:r>
        <w:t>defence</w:t>
      </w:r>
      <w:proofErr w:type="spellEnd"/>
      <w:r>
        <w:t>, government and healthcare. Website forthcoming.</w:t>
      </w:r>
    </w:p>
    <w:p w14:paraId="544390FA" w14:textId="77777777" w:rsidR="00260193" w:rsidRDefault="00000000">
      <w:pPr>
        <w:spacing w:before="160" w:after="200"/>
        <w:jc w:val="center"/>
      </w:pPr>
      <w:r>
        <w:rPr>
          <w:b/>
          <w:bCs/>
          <w:color w:val="C9A227"/>
          <w:sz w:val="20"/>
          <w:szCs w:val="20"/>
        </w:rPr>
        <w:t>#   #   #</w:t>
      </w:r>
    </w:p>
    <w:tbl>
      <w:tblPr>
        <w:tblW w:w="9360" w:type="dxa"/>
        <w:tblCellMar>
          <w:left w:w="10" w:type="dxa"/>
          <w:right w:w="10" w:type="dxa"/>
        </w:tblCellMar>
        <w:tblLook w:val="04A0" w:firstRow="1" w:lastRow="0" w:firstColumn="1" w:lastColumn="0" w:noHBand="0" w:noVBand="1"/>
      </w:tblPr>
      <w:tblGrid>
        <w:gridCol w:w="9360"/>
      </w:tblGrid>
      <w:tr w:rsidR="00260193" w14:paraId="48AD9ACF" w14:textId="77777777">
        <w:tc>
          <w:tcPr>
            <w:tcW w:w="9360" w:type="dxa"/>
            <w:shd w:val="clear" w:color="auto" w:fill="16335B"/>
            <w:tcMar>
              <w:top w:w="160" w:type="dxa"/>
              <w:left w:w="220" w:type="dxa"/>
              <w:bottom w:w="160" w:type="dxa"/>
              <w:right w:w="220" w:type="dxa"/>
            </w:tcMar>
          </w:tcPr>
          <w:p w14:paraId="3F1D9C2A" w14:textId="77777777" w:rsidR="00260193" w:rsidRDefault="00000000">
            <w:pPr>
              <w:spacing w:after="60"/>
            </w:pPr>
            <w:r>
              <w:rPr>
                <w:rFonts w:ascii="Arial" w:eastAsia="Arial" w:hAnsi="Arial" w:cs="Arial"/>
                <w:b/>
                <w:bCs/>
                <w:color w:val="C9A227"/>
                <w:spacing w:val="40"/>
                <w:sz w:val="17"/>
                <w:szCs w:val="17"/>
              </w:rPr>
              <w:t>MEDIA CONTACT</w:t>
            </w:r>
          </w:p>
          <w:p w14:paraId="6DFCCCD3" w14:textId="77777777" w:rsidR="00260193" w:rsidRDefault="00000000">
            <w:pPr>
              <w:spacing w:after="40"/>
            </w:pPr>
            <w:r>
              <w:rPr>
                <w:b/>
                <w:bCs/>
                <w:color w:val="FFFFFF"/>
                <w:sz w:val="18"/>
                <w:szCs w:val="18"/>
              </w:rPr>
              <w:t>Sumit Duggal</w:t>
            </w:r>
            <w:r>
              <w:rPr>
                <w:color w:val="DCE6F2"/>
                <w:sz w:val="18"/>
                <w:szCs w:val="18"/>
              </w:rPr>
              <w:t xml:space="preserve">  ·  Managing Director, Forward Edge-AI India Private Limited</w:t>
            </w:r>
          </w:p>
          <w:p w14:paraId="164AA521" w14:textId="77777777" w:rsidR="00260193" w:rsidRDefault="00000000">
            <w:r>
              <w:rPr>
                <w:color w:val="DCE6F2"/>
                <w:sz w:val="18"/>
                <w:szCs w:val="18"/>
              </w:rPr>
              <w:t>sumit@forwardedgeai.com  ·  M: +91-98180 03556</w:t>
            </w:r>
          </w:p>
        </w:tc>
      </w:tr>
    </w:tbl>
    <w:p w14:paraId="4718DD67" w14:textId="77777777" w:rsidR="00D97014" w:rsidRDefault="00D97014"/>
    <w:sectPr w:rsidR="00D97014">
      <w:headerReference w:type="default" r:id="rId7"/>
      <w:footerReference w:type="default" r:id="rId8"/>
      <w:pgSz w:w="11906" w:h="16838"/>
      <w:pgMar w:top="1300" w:right="1440" w:bottom="13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D291D" w14:textId="77777777" w:rsidR="00857B1D" w:rsidRDefault="00857B1D">
      <w:r>
        <w:separator/>
      </w:r>
    </w:p>
  </w:endnote>
  <w:endnote w:type="continuationSeparator" w:id="0">
    <w:p w14:paraId="5AEC6A4D" w14:textId="77777777" w:rsidR="00857B1D" w:rsidRDefault="0085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83AA" w14:textId="77777777" w:rsidR="00260193" w:rsidRDefault="00000000">
    <w:pPr>
      <w:pBdr>
        <w:top w:val="single" w:sz="6" w:space="4" w:color="D6DCE5"/>
      </w:pBdr>
      <w:tabs>
        <w:tab w:val="center" w:pos="4680"/>
        <w:tab w:val="right" w:pos="9360"/>
      </w:tabs>
    </w:pPr>
    <w:r>
      <w:rPr>
        <w:rFonts w:ascii="Arial" w:eastAsia="Arial" w:hAnsi="Arial" w:cs="Arial"/>
        <w:color w:val="5A5A5A"/>
        <w:sz w:val="16"/>
        <w:szCs w:val="16"/>
      </w:rPr>
      <w:t>Press Release</w:t>
    </w:r>
    <w:r>
      <w:rPr>
        <w:rFonts w:ascii="Arial" w:eastAsia="Arial" w:hAnsi="Arial" w:cs="Arial"/>
        <w:color w:val="5A5A5A"/>
        <w:sz w:val="16"/>
        <w:szCs w:val="16"/>
      </w:rPr>
      <w:tab/>
      <w:t xml:space="preserve">Point Zero </w:t>
    </w:r>
    <w:proofErr w:type="gramStart"/>
    <w:r>
      <w:rPr>
        <w:rFonts w:ascii="Arial" w:eastAsia="Arial" w:hAnsi="Arial" w:cs="Arial"/>
        <w:color w:val="5A5A5A"/>
        <w:sz w:val="16"/>
        <w:szCs w:val="16"/>
      </w:rPr>
      <w:t>Forum  ·</w:t>
    </w:r>
    <w:proofErr w:type="gramEnd"/>
    <w:r>
      <w:rPr>
        <w:rFonts w:ascii="Arial" w:eastAsia="Arial" w:hAnsi="Arial" w:cs="Arial"/>
        <w:color w:val="5A5A5A"/>
        <w:sz w:val="16"/>
        <w:szCs w:val="16"/>
      </w:rPr>
      <w:t xml:space="preserve">  Zurich</w:t>
    </w:r>
    <w:r>
      <w:rPr>
        <w:sz w:val="16"/>
        <w:szCs w:val="16"/>
      </w:rPr>
      <w:tab/>
    </w:r>
    <w:r>
      <w:rPr>
        <w:rFonts w:ascii="Arial" w:eastAsia="Arial" w:hAnsi="Arial" w:cs="Arial"/>
        <w:color w:val="5A5A5A"/>
        <w:sz w:val="16"/>
        <w:szCs w:val="16"/>
      </w:rPr>
      <w:fldChar w:fldCharType="begin"/>
    </w:r>
    <w:r>
      <w:rPr>
        <w:rFonts w:ascii="Arial" w:eastAsia="Arial" w:hAnsi="Arial" w:cs="Arial"/>
        <w:color w:val="5A5A5A"/>
        <w:sz w:val="16"/>
        <w:szCs w:val="16"/>
      </w:rPr>
      <w:instrText>PAGE</w:instrText>
    </w:r>
    <w:r>
      <w:rPr>
        <w:rFonts w:ascii="Arial" w:eastAsia="Arial" w:hAnsi="Arial" w:cs="Arial"/>
        <w:color w:val="5A5A5A"/>
        <w:sz w:val="16"/>
        <w:szCs w:val="16"/>
      </w:rPr>
      <w:fldChar w:fldCharType="separate"/>
    </w:r>
    <w:r w:rsidR="0079734E">
      <w:rPr>
        <w:rFonts w:ascii="Arial" w:eastAsia="Arial" w:hAnsi="Arial" w:cs="Arial"/>
        <w:noProof/>
        <w:color w:val="5A5A5A"/>
        <w:sz w:val="16"/>
        <w:szCs w:val="16"/>
      </w:rPr>
      <w:t>1</w:t>
    </w:r>
    <w:r>
      <w:rPr>
        <w:rFonts w:ascii="Arial" w:eastAsia="Arial" w:hAnsi="Arial" w:cs="Arial"/>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4640" w14:textId="77777777" w:rsidR="00857B1D" w:rsidRDefault="00857B1D">
      <w:r>
        <w:separator/>
      </w:r>
    </w:p>
  </w:footnote>
  <w:footnote w:type="continuationSeparator" w:id="0">
    <w:p w14:paraId="77046209" w14:textId="77777777" w:rsidR="00857B1D" w:rsidRDefault="00857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ED58" w14:textId="77777777" w:rsidR="00260193" w:rsidRDefault="00000000">
    <w:pPr>
      <w:tabs>
        <w:tab w:val="right" w:pos="9360"/>
      </w:tabs>
      <w:spacing w:after="60"/>
    </w:pPr>
    <w:r>
      <w:rPr>
        <w:rFonts w:ascii="Arial" w:eastAsia="Arial" w:hAnsi="Arial" w:cs="Arial"/>
        <w:b/>
        <w:bCs/>
        <w:color w:val="16335B"/>
        <w:sz w:val="16"/>
        <w:szCs w:val="16"/>
      </w:rPr>
      <w:t>FORWARD EDGE-AI INDIA</w:t>
    </w:r>
    <w:r>
      <w:rPr>
        <w:rFonts w:ascii="Arial" w:eastAsia="Arial" w:hAnsi="Arial" w:cs="Arial"/>
        <w:color w:val="5A5A5A"/>
        <w:sz w:val="16"/>
        <w:szCs w:val="16"/>
      </w:rPr>
      <w:tab/>
      <w:t>PRIVATE LIMITED</w:t>
    </w:r>
  </w:p>
  <w:p w14:paraId="161EFA33" w14:textId="77777777" w:rsidR="00260193" w:rsidRDefault="00260193">
    <w:pPr>
      <w:pBdr>
        <w:bottom w:val="single" w:sz="8" w:space="1" w:color="C9A227"/>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82EAC"/>
    <w:multiLevelType w:val="hybridMultilevel"/>
    <w:tmpl w:val="968AC4FC"/>
    <w:lvl w:ilvl="0" w:tplc="7EEC863C">
      <w:start w:val="1"/>
      <w:numFmt w:val="bullet"/>
      <w:lvlText w:val="●"/>
      <w:lvlJc w:val="left"/>
      <w:pPr>
        <w:ind w:left="720" w:hanging="360"/>
      </w:pPr>
    </w:lvl>
    <w:lvl w:ilvl="1" w:tplc="0EC2A36A">
      <w:start w:val="1"/>
      <w:numFmt w:val="bullet"/>
      <w:lvlText w:val="○"/>
      <w:lvlJc w:val="left"/>
      <w:pPr>
        <w:ind w:left="1440" w:hanging="360"/>
      </w:pPr>
    </w:lvl>
    <w:lvl w:ilvl="2" w:tplc="816A2562">
      <w:start w:val="1"/>
      <w:numFmt w:val="bullet"/>
      <w:lvlText w:val="■"/>
      <w:lvlJc w:val="left"/>
      <w:pPr>
        <w:ind w:left="2160" w:hanging="360"/>
      </w:pPr>
    </w:lvl>
    <w:lvl w:ilvl="3" w:tplc="6F188002">
      <w:start w:val="1"/>
      <w:numFmt w:val="bullet"/>
      <w:lvlText w:val="●"/>
      <w:lvlJc w:val="left"/>
      <w:pPr>
        <w:ind w:left="2880" w:hanging="360"/>
      </w:pPr>
    </w:lvl>
    <w:lvl w:ilvl="4" w:tplc="3780BBEA">
      <w:start w:val="1"/>
      <w:numFmt w:val="bullet"/>
      <w:lvlText w:val="○"/>
      <w:lvlJc w:val="left"/>
      <w:pPr>
        <w:ind w:left="3600" w:hanging="360"/>
      </w:pPr>
    </w:lvl>
    <w:lvl w:ilvl="5" w:tplc="9FA6265A">
      <w:start w:val="1"/>
      <w:numFmt w:val="bullet"/>
      <w:lvlText w:val="■"/>
      <w:lvlJc w:val="left"/>
      <w:pPr>
        <w:ind w:left="4320" w:hanging="360"/>
      </w:pPr>
    </w:lvl>
    <w:lvl w:ilvl="6" w:tplc="B384533A">
      <w:start w:val="1"/>
      <w:numFmt w:val="bullet"/>
      <w:lvlText w:val="●"/>
      <w:lvlJc w:val="left"/>
      <w:pPr>
        <w:ind w:left="5040" w:hanging="360"/>
      </w:pPr>
    </w:lvl>
    <w:lvl w:ilvl="7" w:tplc="4350C26A">
      <w:start w:val="1"/>
      <w:numFmt w:val="bullet"/>
      <w:lvlText w:val="●"/>
      <w:lvlJc w:val="left"/>
      <w:pPr>
        <w:ind w:left="5760" w:hanging="360"/>
      </w:pPr>
    </w:lvl>
    <w:lvl w:ilvl="8" w:tplc="D5E8BFB2">
      <w:start w:val="1"/>
      <w:numFmt w:val="bullet"/>
      <w:lvlText w:val="●"/>
      <w:lvlJc w:val="left"/>
      <w:pPr>
        <w:ind w:left="6480" w:hanging="360"/>
      </w:pPr>
    </w:lvl>
  </w:abstractNum>
  <w:num w:numId="1" w16cid:durableId="1604680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193"/>
    <w:rsid w:val="00193746"/>
    <w:rsid w:val="0019683D"/>
    <w:rsid w:val="00260193"/>
    <w:rsid w:val="005261BE"/>
    <w:rsid w:val="00555DAD"/>
    <w:rsid w:val="00582F48"/>
    <w:rsid w:val="006B348E"/>
    <w:rsid w:val="0079734E"/>
    <w:rsid w:val="007F2385"/>
    <w:rsid w:val="00857B1D"/>
    <w:rsid w:val="00A068C9"/>
    <w:rsid w:val="00A52BA4"/>
    <w:rsid w:val="00A93208"/>
    <w:rsid w:val="00C97AD4"/>
    <w:rsid w:val="00D97014"/>
    <w:rsid w:val="00ED0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C1D636"/>
  <w15:docId w15:val="{E2A1E0DE-AF92-4146-A7E9-18A4174A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797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4716</Characters>
  <Application>Microsoft Office Word</Application>
  <DocSecurity>0</DocSecurity>
  <Lines>94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Eunja Adolphe</cp:lastModifiedBy>
  <cp:revision>2</cp:revision>
  <dcterms:created xsi:type="dcterms:W3CDTF">2026-06-21T21:37:00Z</dcterms:created>
  <dcterms:modified xsi:type="dcterms:W3CDTF">2026-06-21T21:37:00Z</dcterms:modified>
</cp:coreProperties>
</file>